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2E" w:rsidRDefault="00121F2E" w:rsidP="00121F2E">
      <w:pPr>
        <w:jc w:val="right"/>
        <w:rPr>
          <w:b/>
          <w:sz w:val="20"/>
        </w:rPr>
      </w:pPr>
      <w:bookmarkStart w:id="0" w:name="_GoBack"/>
      <w:bookmarkEnd w:id="0"/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Siatkatabeli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Siatkatabeli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 xml:space="preserve">aktualne pozwolenie na budowę, o którym mowa w art. 3 pkt 12 ustawy z dnia 7 lipca 1994 r. - Prawo budowlane (Dz. U. z </w:t>
      </w:r>
      <w:r w:rsidR="005C227F">
        <w:rPr>
          <w:sz w:val="20"/>
        </w:rPr>
        <w:t>2017 r., poz. 1332</w:t>
      </w:r>
      <w:r w:rsidRPr="00210F9F">
        <w:rPr>
          <w:sz w:val="20"/>
        </w:rPr>
        <w:t xml:space="preserve">, </w:t>
      </w:r>
      <w:r w:rsidR="005C227F">
        <w:rPr>
          <w:sz w:val="20"/>
        </w:rPr>
        <w:t>j.t.</w:t>
      </w:r>
      <w:r w:rsidRPr="00210F9F">
        <w:rPr>
          <w:sz w:val="20"/>
        </w:rPr>
        <w:t>) 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lastRenderedPageBreak/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>7) kosztorys inwestorski obejmujący wnioskowane zadanie lub ofertę cenową.</w:t>
      </w:r>
      <w:r w:rsidRPr="00965A25">
        <w:rPr>
          <w:sz w:val="20"/>
        </w:rPr>
        <w:t xml:space="preserve">  </w:t>
      </w:r>
    </w:p>
    <w:p w:rsidR="004343F9" w:rsidRDefault="004343F9"/>
    <w:sectPr w:rsidR="004343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51" w:rsidRDefault="00C27551" w:rsidP="00121F2E">
      <w:pPr>
        <w:spacing w:after="0" w:line="240" w:lineRule="auto"/>
      </w:pPr>
      <w:r>
        <w:separator/>
      </w:r>
    </w:p>
  </w:endnote>
  <w:endnote w:type="continuationSeparator" w:id="0">
    <w:p w:rsidR="00C27551" w:rsidRDefault="00C27551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61">
          <w:rPr>
            <w:noProof/>
          </w:rPr>
          <w:t>2</w:t>
        </w:r>
        <w:r>
          <w:fldChar w:fldCharType="end"/>
        </w:r>
      </w:p>
    </w:sdtContent>
  </w:sdt>
  <w:p w:rsidR="00427785" w:rsidRDefault="00DA1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51" w:rsidRDefault="00C27551" w:rsidP="00121F2E">
      <w:pPr>
        <w:spacing w:after="0" w:line="240" w:lineRule="auto"/>
      </w:pPr>
      <w:r>
        <w:separator/>
      </w:r>
    </w:p>
  </w:footnote>
  <w:footnote w:type="continuationSeparator" w:id="0">
    <w:p w:rsidR="00C27551" w:rsidRDefault="00C27551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Np.: decyzja Wojewódzkiego Konserwatora Zabytków,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74D23"/>
    <w:rsid w:val="000A5A7F"/>
    <w:rsid w:val="00121F2E"/>
    <w:rsid w:val="0014759B"/>
    <w:rsid w:val="00162F48"/>
    <w:rsid w:val="003B2658"/>
    <w:rsid w:val="0043203F"/>
    <w:rsid w:val="004343F9"/>
    <w:rsid w:val="004C33DA"/>
    <w:rsid w:val="004D317F"/>
    <w:rsid w:val="00523539"/>
    <w:rsid w:val="00531491"/>
    <w:rsid w:val="005C227F"/>
    <w:rsid w:val="005F4576"/>
    <w:rsid w:val="00621D43"/>
    <w:rsid w:val="00626B52"/>
    <w:rsid w:val="0079622B"/>
    <w:rsid w:val="007C5E0B"/>
    <w:rsid w:val="00921298"/>
    <w:rsid w:val="00A44929"/>
    <w:rsid w:val="00AF0351"/>
    <w:rsid w:val="00BB74D2"/>
    <w:rsid w:val="00C27551"/>
    <w:rsid w:val="00D65FD7"/>
    <w:rsid w:val="00DA1261"/>
    <w:rsid w:val="00EA5827"/>
    <w:rsid w:val="00E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Łukasz Ofiara</cp:lastModifiedBy>
  <cp:revision>2</cp:revision>
  <cp:lastPrinted>2018-01-25T14:56:00Z</cp:lastPrinted>
  <dcterms:created xsi:type="dcterms:W3CDTF">2018-02-21T10:34:00Z</dcterms:created>
  <dcterms:modified xsi:type="dcterms:W3CDTF">2018-02-21T10:34:00Z</dcterms:modified>
</cp:coreProperties>
</file>